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43" w:rsidRPr="009646EF" w:rsidRDefault="00DF6517" w:rsidP="006109FB">
      <w:r w:rsidRPr="009646EF">
        <w:t>An die</w:t>
      </w:r>
      <w:r w:rsidR="00981F43" w:rsidRPr="009646EF">
        <w:t xml:space="preserve"> </w:t>
      </w:r>
      <w:r w:rsidR="005D2A69" w:rsidRPr="009646EF">
        <w:t>B</w:t>
      </w:r>
      <w:r w:rsidR="00AF5C23" w:rsidRPr="009646EF">
        <w:t xml:space="preserve">eschäftigten </w:t>
      </w:r>
      <w:r w:rsidR="00966AC5" w:rsidRPr="009646EF">
        <w:t xml:space="preserve">in </w:t>
      </w:r>
      <w:r w:rsidR="00A770DB">
        <w:t xml:space="preserve">zugelassenen </w:t>
      </w:r>
      <w:r w:rsidR="00966AC5" w:rsidRPr="009646EF">
        <w:t>Pflegeeinrichtungen</w:t>
      </w:r>
      <w:r w:rsidR="00A770DB">
        <w:t xml:space="preserve"> nach dem SGB XI</w:t>
      </w:r>
    </w:p>
    <w:p w:rsidR="00981F43" w:rsidRPr="009646EF" w:rsidRDefault="00981F43" w:rsidP="006109FB"/>
    <w:p w:rsidR="00981F43" w:rsidRPr="009646EF" w:rsidRDefault="00981F43" w:rsidP="006109FB"/>
    <w:p w:rsidR="00981F43" w:rsidRPr="009646EF" w:rsidRDefault="00D52529" w:rsidP="00981F43">
      <w:pPr>
        <w:ind w:left="397"/>
        <w:jc w:val="right"/>
      </w:pPr>
      <w:r w:rsidRPr="009646EF">
        <w:t xml:space="preserve">Mai </w:t>
      </w:r>
      <w:r w:rsidR="00981F43" w:rsidRPr="009646EF">
        <w:t>2020</w:t>
      </w:r>
    </w:p>
    <w:p w:rsidR="00981F43" w:rsidRPr="009646EF" w:rsidRDefault="00B93F02" w:rsidP="00B93F02">
      <w:pPr>
        <w:tabs>
          <w:tab w:val="left" w:pos="5806"/>
        </w:tabs>
        <w:rPr>
          <w:b/>
          <w:sz w:val="21"/>
          <w:szCs w:val="21"/>
        </w:rPr>
      </w:pPr>
      <w:r w:rsidRPr="009646EF">
        <w:rPr>
          <w:b/>
          <w:sz w:val="21"/>
          <w:szCs w:val="21"/>
        </w:rPr>
        <w:tab/>
      </w:r>
    </w:p>
    <w:p w:rsidR="00BE5DF1" w:rsidRPr="009646EF" w:rsidRDefault="00D3753E" w:rsidP="006109FB">
      <w:pPr>
        <w:rPr>
          <w:b/>
          <w:sz w:val="22"/>
          <w:szCs w:val="21"/>
        </w:rPr>
      </w:pPr>
      <w:r w:rsidRPr="009646EF">
        <w:rPr>
          <w:b/>
          <w:sz w:val="22"/>
          <w:szCs w:val="21"/>
        </w:rPr>
        <w:t>S</w:t>
      </w:r>
      <w:r w:rsidR="00BE5DF1" w:rsidRPr="009646EF">
        <w:rPr>
          <w:b/>
          <w:sz w:val="22"/>
          <w:szCs w:val="21"/>
        </w:rPr>
        <w:t xml:space="preserve">onderleistung während der </w:t>
      </w:r>
      <w:proofErr w:type="spellStart"/>
      <w:r w:rsidR="00BE5DF1" w:rsidRPr="009646EF">
        <w:rPr>
          <w:b/>
          <w:sz w:val="22"/>
          <w:szCs w:val="21"/>
        </w:rPr>
        <w:t>Coronavirus</w:t>
      </w:r>
      <w:proofErr w:type="spellEnd"/>
      <w:r w:rsidR="00BE5DF1" w:rsidRPr="009646EF">
        <w:rPr>
          <w:b/>
          <w:sz w:val="22"/>
          <w:szCs w:val="21"/>
        </w:rPr>
        <w:t xml:space="preserve"> SARS-CoV-2-Pandemie </w:t>
      </w:r>
      <w:r w:rsidR="00981F43" w:rsidRPr="009646EF">
        <w:rPr>
          <w:b/>
          <w:sz w:val="22"/>
          <w:szCs w:val="21"/>
        </w:rPr>
        <w:t>nach § 150a SGB </w:t>
      </w:r>
      <w:r w:rsidRPr="009646EF">
        <w:rPr>
          <w:b/>
          <w:sz w:val="22"/>
          <w:szCs w:val="21"/>
        </w:rPr>
        <w:t>XI</w:t>
      </w:r>
      <w:r w:rsidR="00CA2FFF" w:rsidRPr="009646EF">
        <w:rPr>
          <w:b/>
          <w:sz w:val="22"/>
          <w:szCs w:val="21"/>
        </w:rPr>
        <w:t xml:space="preserve"> (Corona-Prämie)</w:t>
      </w:r>
    </w:p>
    <w:p w:rsidR="00BE5DF1" w:rsidRPr="009646EF" w:rsidRDefault="00BE5DF1" w:rsidP="006109FB">
      <w:pPr>
        <w:rPr>
          <w:sz w:val="21"/>
          <w:szCs w:val="21"/>
        </w:rPr>
      </w:pPr>
    </w:p>
    <w:p w:rsidR="00DC684F" w:rsidRPr="009646EF" w:rsidRDefault="00DC684F" w:rsidP="006109FB"/>
    <w:p w:rsidR="00A42A54" w:rsidRPr="009646EF" w:rsidRDefault="00BE5DF1" w:rsidP="006109FB">
      <w:r w:rsidRPr="009646EF">
        <w:t>Sehr geehrte Damen und Herren,</w:t>
      </w:r>
    </w:p>
    <w:p w:rsidR="00F271CE" w:rsidRPr="009646EF" w:rsidRDefault="00F271CE" w:rsidP="006109FB"/>
    <w:p w:rsidR="00896180" w:rsidRPr="009646EF" w:rsidRDefault="002809E8" w:rsidP="00896180">
      <w:r w:rsidRPr="009646EF">
        <w:t xml:space="preserve">während der </w:t>
      </w:r>
      <w:proofErr w:type="spellStart"/>
      <w:r w:rsidRPr="009646EF">
        <w:t>Coronavirus</w:t>
      </w:r>
      <w:proofErr w:type="spellEnd"/>
      <w:r w:rsidRPr="009646EF">
        <w:t xml:space="preserve">-Pandemie leisten Sie </w:t>
      </w:r>
      <w:r w:rsidR="00E80E85" w:rsidRPr="009646EF">
        <w:t>mit Ihrer</w:t>
      </w:r>
      <w:r w:rsidR="002522F4" w:rsidRPr="009646EF">
        <w:t xml:space="preserve"> Arbeit</w:t>
      </w:r>
      <w:r w:rsidR="00E80E85" w:rsidRPr="009646EF">
        <w:t xml:space="preserve"> </w:t>
      </w:r>
      <w:r w:rsidR="002522F4" w:rsidRPr="009646EF">
        <w:t>Außergewöhnliches</w:t>
      </w:r>
      <w:r w:rsidR="00FF35BC" w:rsidRPr="009646EF">
        <w:t xml:space="preserve"> und setzen sich zum </w:t>
      </w:r>
      <w:r w:rsidR="0071509D" w:rsidRPr="009646EF">
        <w:t xml:space="preserve">Wohle der Pflegebedürftigen selbst einem erhöhten Ansteckungsrisiko aus. </w:t>
      </w:r>
      <w:r w:rsidR="00FF35BC" w:rsidRPr="009646EF">
        <w:t>Nicht</w:t>
      </w:r>
      <w:r w:rsidR="0021536F" w:rsidRPr="009646EF">
        <w:t xml:space="preserve"> nur die Einhaltung der hygienischen </w:t>
      </w:r>
      <w:r w:rsidR="00F5702E" w:rsidRPr="009646EF">
        <w:t>Schutzmaßnahmen,</w:t>
      </w:r>
      <w:r w:rsidR="0021536F" w:rsidRPr="009646EF">
        <w:t xml:space="preserve"> </w:t>
      </w:r>
      <w:r w:rsidR="00F5702E" w:rsidRPr="009646EF">
        <w:t xml:space="preserve">sondern auch die Linderung von Ängsten und Sorgen der besonders gefährdeten Pflegebedürftigen </w:t>
      </w:r>
      <w:r w:rsidR="00FF35BC" w:rsidRPr="009646EF">
        <w:t xml:space="preserve">verlangen von Ihnen </w:t>
      </w:r>
      <w:r w:rsidR="00F5702E" w:rsidRPr="009646EF">
        <w:t xml:space="preserve">in der aktuellen Situation besonders viel Kraft. </w:t>
      </w:r>
      <w:r w:rsidR="00E80E85" w:rsidRPr="009646EF">
        <w:t xml:space="preserve">Als </w:t>
      </w:r>
      <w:r w:rsidR="00896180" w:rsidRPr="009646EF">
        <w:t>Anerkennun</w:t>
      </w:r>
      <w:r w:rsidR="00E80E85" w:rsidRPr="009646EF">
        <w:t>g für Ihren</w:t>
      </w:r>
      <w:r w:rsidR="00F5702E" w:rsidRPr="009646EF">
        <w:t xml:space="preserve"> </w:t>
      </w:r>
      <w:r w:rsidR="00E80E85" w:rsidRPr="009646EF">
        <w:t xml:space="preserve">Einsatz </w:t>
      </w:r>
      <w:r w:rsidR="00F5702E" w:rsidRPr="009646EF">
        <w:t xml:space="preserve">hat die Bundesregierung für das Jahr 2020 </w:t>
      </w:r>
      <w:r w:rsidR="00896180" w:rsidRPr="009646EF">
        <w:t xml:space="preserve">daher </w:t>
      </w:r>
      <w:r w:rsidR="00F5702E" w:rsidRPr="009646EF">
        <w:t>die Auszahlung einer einmaligen Sonderleistung</w:t>
      </w:r>
      <w:r w:rsidR="00FD07E2" w:rsidRPr="009646EF">
        <w:t xml:space="preserve"> bis zu 1.000 Euro</w:t>
      </w:r>
      <w:r w:rsidR="00F5702E" w:rsidRPr="009646EF">
        <w:t xml:space="preserve"> (Corona-Prämie) in § 150a SGB XI </w:t>
      </w:r>
      <w:r w:rsidR="00E90D94" w:rsidRPr="009646EF">
        <w:t xml:space="preserve">gesetzlich </w:t>
      </w:r>
      <w:r w:rsidR="00F5702E" w:rsidRPr="009646EF">
        <w:t xml:space="preserve">festgelegt. </w:t>
      </w:r>
      <w:r w:rsidR="00896180" w:rsidRPr="009646EF">
        <w:t xml:space="preserve">Die Prämie ist </w:t>
      </w:r>
      <w:r w:rsidR="003829E8" w:rsidRPr="009646EF">
        <w:t xml:space="preserve">bis 31. Dezember 2020 </w:t>
      </w:r>
      <w:r w:rsidR="00896180" w:rsidRPr="009646EF">
        <w:t xml:space="preserve">steuer- und sozialabgabenbefreit und wird zunächst aus Mitteln der Sozialen Pflegeversicherung finanziert.  </w:t>
      </w:r>
    </w:p>
    <w:p w:rsidR="002522F4" w:rsidRPr="009646EF" w:rsidRDefault="002522F4" w:rsidP="006109FB"/>
    <w:p w:rsidR="00896180" w:rsidRPr="009646EF" w:rsidRDefault="00E90D94" w:rsidP="006109FB">
      <w:r w:rsidRPr="009646EF">
        <w:t xml:space="preserve">Die Corona-Prämie erhalten Sie </w:t>
      </w:r>
      <w:r w:rsidR="00BB659C" w:rsidRPr="009646EF">
        <w:t xml:space="preserve">als </w:t>
      </w:r>
      <w:r w:rsidR="00D3753E" w:rsidRPr="009646EF">
        <w:t>Beschäftigte</w:t>
      </w:r>
      <w:r w:rsidR="00CD0BBE" w:rsidRPr="009646EF">
        <w:t>*r</w:t>
      </w:r>
      <w:r w:rsidR="00D3753E" w:rsidRPr="009646EF">
        <w:t xml:space="preserve"> in</w:t>
      </w:r>
      <w:r w:rsidR="000C63A2" w:rsidRPr="009646EF">
        <w:t xml:space="preserve"> einer</w:t>
      </w:r>
      <w:r w:rsidR="00D3753E" w:rsidRPr="009646EF">
        <w:t xml:space="preserve"> </w:t>
      </w:r>
      <w:r w:rsidR="000C63A2" w:rsidRPr="009646EF">
        <w:t>zugelassenen Pflegeeinrichtung</w:t>
      </w:r>
      <w:r w:rsidR="005D2A69" w:rsidRPr="009646EF">
        <w:t>.</w:t>
      </w:r>
      <w:r w:rsidR="00BB659C" w:rsidRPr="009646EF">
        <w:t xml:space="preserve"> </w:t>
      </w:r>
      <w:r w:rsidR="00896180" w:rsidRPr="009646EF">
        <w:t xml:space="preserve">Sie sind anspruchsberechtigt, sofern Sie im Bemessungszeitraum vom 1. März 2020 bis 31. Oktober 2020 für mindestens drei Monate in einer </w:t>
      </w:r>
      <w:r w:rsidR="002F6211" w:rsidRPr="009646EF">
        <w:t xml:space="preserve">oder mehreren </w:t>
      </w:r>
      <w:r w:rsidR="00896180" w:rsidRPr="009646EF">
        <w:t>zugelassenen Pflegeeinrichtung</w:t>
      </w:r>
      <w:r w:rsidR="002F6211" w:rsidRPr="009646EF">
        <w:t>en tatsächlich</w:t>
      </w:r>
      <w:r w:rsidR="00896180" w:rsidRPr="009646EF">
        <w:t xml:space="preserve"> tätig waren. </w:t>
      </w:r>
      <w:r w:rsidR="00E84D09" w:rsidRPr="009646EF">
        <w:t xml:space="preserve">Sie haben nur einmal Anspruch auf die Corona-Prämie. Sofern Sie jedoch zeitgleich für mehrere </w:t>
      </w:r>
      <w:r w:rsidR="00E84D09" w:rsidRPr="009646EF">
        <w:t>Pflegeeinrichtungen in Teilzeit tätig sind, haben Sie Ansprüche auf anteilige Prämien</w:t>
      </w:r>
      <w:r w:rsidR="007B793A">
        <w:t xml:space="preserve">, </w:t>
      </w:r>
      <w:r w:rsidR="007B793A" w:rsidRPr="007B793A">
        <w:t xml:space="preserve">insgesamt jedoch höchstens </w:t>
      </w:r>
      <w:r w:rsidR="007B793A">
        <w:t xml:space="preserve">in Höhe der Prämie für Vollzeitbeschäftigte. Sollte die </w:t>
      </w:r>
      <w:r w:rsidR="00DE1BB7">
        <w:t xml:space="preserve">zu erwartende </w:t>
      </w:r>
      <w:r w:rsidR="007B793A">
        <w:t xml:space="preserve">Prämie, die Sie aus mehreren Beschäftigungsverhältnissen anteilig erhalten, den Gesamtbetrag für </w:t>
      </w:r>
      <w:r w:rsidR="00DE1BB7">
        <w:t>dem Tätigkeitsfeld</w:t>
      </w:r>
      <w:r w:rsidR="007B793A">
        <w:t xml:space="preserve"> nach vergleichbare Vollzeitbeschäftigte überschreiten, informieren Sie bitte</w:t>
      </w:r>
      <w:r w:rsidR="00DE1BB7">
        <w:t xml:space="preserve"> </w:t>
      </w:r>
      <w:r w:rsidR="00C67791">
        <w:t>eine</w:t>
      </w:r>
      <w:r w:rsidR="00DE1BB7">
        <w:t xml:space="preserve"> der Pflegekassen, von der Ihr</w:t>
      </w:r>
      <w:r w:rsidR="00852339">
        <w:t>e</w:t>
      </w:r>
      <w:r w:rsidR="00DE1BB7">
        <w:t xml:space="preserve"> Arbeitgeber die Vorauszah</w:t>
      </w:r>
      <w:r w:rsidR="005C039F">
        <w:t xml:space="preserve">lung erhalten </w:t>
      </w:r>
      <w:r w:rsidR="00852339">
        <w:t>haben</w:t>
      </w:r>
      <w:r w:rsidR="005C039F">
        <w:t xml:space="preserve">, damit </w:t>
      </w:r>
      <w:r w:rsidR="00931934">
        <w:t>S</w:t>
      </w:r>
      <w:r w:rsidR="00321883">
        <w:t>ie den</w:t>
      </w:r>
      <w:r w:rsidR="005C039F">
        <w:t xml:space="preserve"> überzahlte</w:t>
      </w:r>
      <w:r w:rsidR="00321883">
        <w:t>n</w:t>
      </w:r>
      <w:r w:rsidR="005C039F">
        <w:t xml:space="preserve"> Betrag </w:t>
      </w:r>
      <w:r w:rsidR="00321883">
        <w:t xml:space="preserve">an diese </w:t>
      </w:r>
      <w:r w:rsidR="005C039F">
        <w:t>zurückerstatte</w:t>
      </w:r>
      <w:r w:rsidR="00321883">
        <w:t>n können</w:t>
      </w:r>
      <w:r w:rsidR="005C039F">
        <w:t>.</w:t>
      </w:r>
      <w:r w:rsidR="00C67791">
        <w:t xml:space="preserve"> Die zuständige Pflegekasse, bei der wir die Vorauszahlung beantragt haben, ist </w:t>
      </w:r>
      <w:r w:rsidR="00C67791" w:rsidRPr="009B645F">
        <w:rPr>
          <w:highlight w:val="yellow"/>
        </w:rPr>
        <w:t>XXX</w:t>
      </w:r>
      <w:r w:rsidR="00C67791">
        <w:t>.</w:t>
      </w:r>
    </w:p>
    <w:p w:rsidR="00E90D94" w:rsidRPr="009646EF" w:rsidRDefault="00E90D94" w:rsidP="006109FB"/>
    <w:p w:rsidR="00E84D09" w:rsidRPr="009646EF" w:rsidRDefault="00E84D09" w:rsidP="002F6211">
      <w:r w:rsidRPr="009646EF">
        <w:t xml:space="preserve">Sofern Sie im Bemessungszeitraum den Arbeitgeber wechseln, hat der neue Arbeitgeber ihre bisherige Tätigkeit bei der Bemessung Ihres Anspruchs mit zu berücksichtigen. Dies erfolgt auf Grundlage </w:t>
      </w:r>
      <w:r w:rsidR="005D2A69" w:rsidRPr="009646EF">
        <w:t xml:space="preserve">Ihrer schriftlichen Erklärung zu Ihrer Vorbeschäftigung. Der Erklärung sind aussagekräftige Unterlagen beizufügen, aus denen das bisherige Tätigkeitsfeld sowie die Dauer und der </w:t>
      </w:r>
      <w:r w:rsidR="005D2A69" w:rsidRPr="009646EF">
        <w:lastRenderedPageBreak/>
        <w:t>Umfang der Vorbeschäftigung – bei Abweichungen zum Arbeitsvertrag auch der Umfang der tatsächlich geleisteten Stunden – sowie etwaige Unterbrechungen hervorgehen (z. B. durch Vorlage von Arbeitsvertrag, Arbeitszeugnis, Unterlagen zum Arbeitszeitkonto). Sofern Sie bereits eine Corona-Prämie erhalten haben, ist der neue Arbeitgeber hierüber zu informieren.</w:t>
      </w:r>
    </w:p>
    <w:p w:rsidR="00E84D09" w:rsidRPr="009646EF" w:rsidRDefault="00E84D09" w:rsidP="002F6211"/>
    <w:p w:rsidR="00896180" w:rsidRPr="009646EF" w:rsidRDefault="000C63A2" w:rsidP="002F6211">
      <w:r w:rsidRPr="009646EF">
        <w:t>Eine Antragsstellung für die Prämie i</w:t>
      </w:r>
      <w:r w:rsidR="00676B58" w:rsidRPr="009646EF">
        <w:t>st durch Sie nicht erforderlich.</w:t>
      </w:r>
      <w:r w:rsidRPr="009646EF">
        <w:t xml:space="preserve"> </w:t>
      </w:r>
      <w:r w:rsidR="00896180" w:rsidRPr="009646EF">
        <w:t>Die Pflegeeinrichtung, in der Sie tätig sind</w:t>
      </w:r>
      <w:r w:rsidR="00AF5C23" w:rsidRPr="009646EF">
        <w:t>,</w:t>
      </w:r>
      <w:r w:rsidR="00896180" w:rsidRPr="009646EF">
        <w:t xml:space="preserve"> wird </w:t>
      </w:r>
      <w:r w:rsidR="00896180" w:rsidRPr="009646EF">
        <w:t xml:space="preserve">Ihnen </w:t>
      </w:r>
      <w:r w:rsidR="009A5AD7">
        <w:t xml:space="preserve">– sobald Sie die gesetzlichen Voraussetzungen erfüllen - </w:t>
      </w:r>
      <w:r w:rsidR="00896180" w:rsidRPr="009646EF">
        <w:t xml:space="preserve">die Prämie </w:t>
      </w:r>
      <w:r w:rsidR="005D2A69" w:rsidRPr="009646EF">
        <w:t xml:space="preserve">unverzüglich </w:t>
      </w:r>
      <w:r w:rsidR="002F6211" w:rsidRPr="009646EF">
        <w:t>nach Erhalt der Vorauszahlung</w:t>
      </w:r>
      <w:r w:rsidR="00896180" w:rsidRPr="009646EF">
        <w:t xml:space="preserve"> </w:t>
      </w:r>
      <w:r w:rsidR="002F6211" w:rsidRPr="009646EF">
        <w:t xml:space="preserve">durch die Pflegekassen </w:t>
      </w:r>
      <w:r w:rsidR="009A5AD7">
        <w:t>(bis 15. Juli 2020 bzw. bis 15.</w:t>
      </w:r>
      <w:r w:rsidR="009B645F">
        <w:t> </w:t>
      </w:r>
      <w:r w:rsidR="009A5AD7">
        <w:t xml:space="preserve">Dezember 2020) </w:t>
      </w:r>
      <w:r w:rsidR="002F6211" w:rsidRPr="009646EF">
        <w:t>auszahlen</w:t>
      </w:r>
      <w:r w:rsidR="005D2A69" w:rsidRPr="009646EF">
        <w:t>, spätestens</w:t>
      </w:r>
      <w:r w:rsidR="00DC684F" w:rsidRPr="009646EF">
        <w:t xml:space="preserve"> jedoch mit der nächstmöglichen regelmäßigen Entgeltauszahlun</w:t>
      </w:r>
      <w:r w:rsidR="0017174C">
        <w:t>g.</w:t>
      </w:r>
      <w:r w:rsidR="005D2A69" w:rsidRPr="009646EF">
        <w:t xml:space="preserve"> </w:t>
      </w:r>
    </w:p>
    <w:p w:rsidR="00CC72DC" w:rsidRPr="009646EF" w:rsidRDefault="00CC72DC"/>
    <w:p w:rsidR="00287398" w:rsidRPr="009646EF" w:rsidRDefault="005A6B97" w:rsidP="00AF5C23">
      <w:pPr>
        <w:spacing w:after="120"/>
      </w:pPr>
      <w:r w:rsidRPr="009646EF">
        <w:t>Die Höhe der Corona-Prämie richtet sich nach Ihrem Tätigkeitsfeld und Ihrem</w:t>
      </w:r>
      <w:r w:rsidR="00676B58" w:rsidRPr="009646EF">
        <w:t xml:space="preserve"> Tätigkeitsumfang</w:t>
      </w:r>
      <w:r w:rsidR="009C76BF" w:rsidRPr="009646EF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2828"/>
      </w:tblGrid>
      <w:tr w:rsidR="00125948" w:rsidRPr="009646EF" w:rsidTr="0038458C">
        <w:tc>
          <w:tcPr>
            <w:tcW w:w="5098" w:type="dxa"/>
          </w:tcPr>
          <w:p w:rsidR="00125948" w:rsidRPr="009646EF" w:rsidRDefault="00125948" w:rsidP="00981F43">
            <w:pPr>
              <w:spacing w:line="264" w:lineRule="auto"/>
              <w:rPr>
                <w:b/>
                <w:w w:val="95"/>
              </w:rPr>
            </w:pPr>
            <w:r w:rsidRPr="009646EF">
              <w:rPr>
                <w:b/>
                <w:w w:val="95"/>
                <w:lang w:eastAsia="zh-CN"/>
              </w:rPr>
              <w:t xml:space="preserve">Anspruchsberechtigte Arbeitnehmerinnen und </w:t>
            </w:r>
            <w:r w:rsidR="00686572">
              <w:rPr>
                <w:b/>
                <w:w w:val="95"/>
                <w:lang w:eastAsia="zh-CN"/>
              </w:rPr>
              <w:br/>
            </w:r>
            <w:r w:rsidRPr="009646EF">
              <w:rPr>
                <w:b/>
                <w:w w:val="95"/>
                <w:lang w:eastAsia="zh-CN"/>
              </w:rPr>
              <w:t>Arbeitnehmer</w:t>
            </w:r>
          </w:p>
        </w:tc>
        <w:tc>
          <w:tcPr>
            <w:tcW w:w="3962" w:type="dxa"/>
            <w:gridSpan w:val="2"/>
          </w:tcPr>
          <w:p w:rsidR="00125948" w:rsidRPr="009646EF" w:rsidRDefault="005611BB" w:rsidP="00981F43">
            <w:pPr>
              <w:spacing w:line="264" w:lineRule="auto"/>
              <w:rPr>
                <w:b/>
                <w:w w:val="95"/>
              </w:rPr>
            </w:pPr>
            <w:r w:rsidRPr="009646EF">
              <w:rPr>
                <w:b/>
                <w:w w:val="95"/>
                <w:lang w:eastAsia="zh-CN"/>
              </w:rPr>
              <w:t xml:space="preserve">Höhe der </w:t>
            </w:r>
            <w:r w:rsidR="00AA5369" w:rsidRPr="009646EF">
              <w:rPr>
                <w:b/>
                <w:w w:val="95"/>
                <w:lang w:eastAsia="zh-CN"/>
              </w:rPr>
              <w:t>Corona-</w:t>
            </w:r>
            <w:r w:rsidRPr="009646EF">
              <w:rPr>
                <w:b/>
                <w:w w:val="95"/>
                <w:lang w:eastAsia="zh-CN"/>
              </w:rPr>
              <w:t>Prämie</w:t>
            </w:r>
            <w:r w:rsidR="00125948" w:rsidRPr="009646EF">
              <w:rPr>
                <w:b/>
                <w:w w:val="95"/>
                <w:lang w:eastAsia="zh-CN"/>
              </w:rPr>
              <w:t xml:space="preserve"> in Euro</w:t>
            </w:r>
          </w:p>
        </w:tc>
      </w:tr>
      <w:tr w:rsidR="0038458C" w:rsidRPr="009646EF" w:rsidTr="0038458C">
        <w:tc>
          <w:tcPr>
            <w:tcW w:w="5098" w:type="dxa"/>
          </w:tcPr>
          <w:p w:rsidR="0038458C" w:rsidRPr="009646EF" w:rsidRDefault="00DF6517" w:rsidP="00981F43">
            <w:pPr>
              <w:spacing w:line="264" w:lineRule="auto"/>
              <w:rPr>
                <w:w w:val="95"/>
              </w:rPr>
            </w:pPr>
            <w:r w:rsidRPr="009646EF">
              <w:rPr>
                <w:w w:val="95"/>
                <w:lang w:eastAsia="zh-CN"/>
              </w:rPr>
              <w:t>Beschäftigte, die</w:t>
            </w:r>
            <w:r w:rsidR="0038458C" w:rsidRPr="009646EF">
              <w:rPr>
                <w:w w:val="95"/>
                <w:lang w:eastAsia="zh-CN"/>
              </w:rPr>
              <w:t xml:space="preserve"> die direkte Pflege und Betreuung von Pflegebedürftigen nach dem SGB XI oder SGB V erbringen </w:t>
            </w:r>
          </w:p>
        </w:tc>
        <w:tc>
          <w:tcPr>
            <w:tcW w:w="1134" w:type="dxa"/>
          </w:tcPr>
          <w:p w:rsidR="0038458C" w:rsidRPr="009646EF" w:rsidRDefault="0038458C" w:rsidP="00981F43">
            <w:pPr>
              <w:spacing w:line="264" w:lineRule="auto"/>
              <w:rPr>
                <w:w w:val="95"/>
                <w:lang w:eastAsia="zh-CN"/>
              </w:rPr>
            </w:pPr>
            <w:r w:rsidRPr="009646EF">
              <w:rPr>
                <w:w w:val="95"/>
                <w:lang w:eastAsia="zh-CN"/>
              </w:rPr>
              <w:t>1.000</w:t>
            </w:r>
          </w:p>
        </w:tc>
        <w:tc>
          <w:tcPr>
            <w:tcW w:w="2828" w:type="dxa"/>
            <w:vMerge w:val="restart"/>
          </w:tcPr>
          <w:p w:rsidR="00AA4182" w:rsidRPr="009646EF" w:rsidRDefault="0038458C" w:rsidP="00981F43">
            <w:pPr>
              <w:spacing w:line="264" w:lineRule="auto"/>
              <w:rPr>
                <w:w w:val="95"/>
                <w:lang w:eastAsia="zh-CN"/>
              </w:rPr>
            </w:pPr>
            <w:r w:rsidRPr="009646EF">
              <w:rPr>
                <w:w w:val="95"/>
                <w:lang w:eastAsia="zh-CN"/>
              </w:rPr>
              <w:t>Voller Anspruch bei einem wöchentlichen Arbeitsumfang von mindestens 35 Stunden</w:t>
            </w:r>
            <w:r w:rsidR="00AA4182" w:rsidRPr="009646EF">
              <w:rPr>
                <w:w w:val="95"/>
                <w:lang w:eastAsia="zh-CN"/>
              </w:rPr>
              <w:t xml:space="preserve"> im Bemessungszeitraum (</w:t>
            </w:r>
            <w:r w:rsidR="00AA5369" w:rsidRPr="009646EF">
              <w:rPr>
                <w:w w:val="95"/>
                <w:lang w:eastAsia="zh-CN"/>
              </w:rPr>
              <w:t xml:space="preserve">in </w:t>
            </w:r>
            <w:r w:rsidRPr="009646EF">
              <w:rPr>
                <w:w w:val="95"/>
                <w:lang w:eastAsia="zh-CN"/>
              </w:rPr>
              <w:t xml:space="preserve">Vollzeit); </w:t>
            </w:r>
          </w:p>
          <w:p w:rsidR="0038458C" w:rsidRPr="009646EF" w:rsidRDefault="0038458C" w:rsidP="00981F43">
            <w:pPr>
              <w:spacing w:line="264" w:lineRule="auto"/>
              <w:rPr>
                <w:w w:val="95"/>
              </w:rPr>
            </w:pPr>
            <w:r w:rsidRPr="009646EF">
              <w:rPr>
                <w:w w:val="95"/>
                <w:lang w:eastAsia="zh-CN"/>
              </w:rPr>
              <w:t xml:space="preserve">anteiliger Anspruch bei einem </w:t>
            </w:r>
            <w:r w:rsidR="00E92E8D" w:rsidRPr="009646EF">
              <w:rPr>
                <w:w w:val="95"/>
                <w:lang w:eastAsia="zh-CN"/>
              </w:rPr>
              <w:t xml:space="preserve">durchschnittlichen </w:t>
            </w:r>
            <w:r w:rsidRPr="009646EF">
              <w:rPr>
                <w:w w:val="95"/>
                <w:lang w:eastAsia="zh-CN"/>
              </w:rPr>
              <w:t>wöchentlichen Arbeitsumfang unter 35 Stunden</w:t>
            </w:r>
            <w:r w:rsidR="00E92E8D" w:rsidRPr="009646EF">
              <w:rPr>
                <w:w w:val="95"/>
                <w:lang w:eastAsia="zh-CN"/>
              </w:rPr>
              <w:t xml:space="preserve"> </w:t>
            </w:r>
            <w:r w:rsidR="00AA4182" w:rsidRPr="009646EF">
              <w:rPr>
                <w:w w:val="95"/>
                <w:lang w:eastAsia="zh-CN"/>
              </w:rPr>
              <w:t xml:space="preserve">im Bemessungszeitraum </w:t>
            </w:r>
            <w:r w:rsidR="00E92E8D" w:rsidRPr="009646EF">
              <w:rPr>
                <w:w w:val="95"/>
                <w:lang w:eastAsia="zh-CN"/>
              </w:rPr>
              <w:t>(</w:t>
            </w:r>
            <w:r w:rsidR="00AA5369" w:rsidRPr="009646EF">
              <w:rPr>
                <w:w w:val="95"/>
                <w:lang w:eastAsia="zh-CN"/>
              </w:rPr>
              <w:t xml:space="preserve">in </w:t>
            </w:r>
            <w:r w:rsidR="00E92E8D" w:rsidRPr="009646EF">
              <w:rPr>
                <w:w w:val="95"/>
                <w:lang w:eastAsia="zh-CN"/>
              </w:rPr>
              <w:t>Teilzeit</w:t>
            </w:r>
            <w:r w:rsidR="008E2B59" w:rsidRPr="009646EF">
              <w:rPr>
                <w:w w:val="95"/>
                <w:lang w:eastAsia="zh-CN"/>
              </w:rPr>
              <w:t xml:space="preserve"> oder Kurzarbeit</w:t>
            </w:r>
            <w:r w:rsidR="00E92E8D" w:rsidRPr="009646EF">
              <w:rPr>
                <w:w w:val="95"/>
                <w:lang w:eastAsia="zh-CN"/>
              </w:rPr>
              <w:t>)</w:t>
            </w:r>
          </w:p>
        </w:tc>
      </w:tr>
      <w:tr w:rsidR="0038458C" w:rsidRPr="009646EF" w:rsidTr="0038458C">
        <w:tc>
          <w:tcPr>
            <w:tcW w:w="5098" w:type="dxa"/>
          </w:tcPr>
          <w:p w:rsidR="0038458C" w:rsidRPr="009646EF" w:rsidRDefault="0038458C" w:rsidP="00981F43">
            <w:pPr>
              <w:spacing w:line="264" w:lineRule="auto"/>
              <w:rPr>
                <w:w w:val="95"/>
              </w:rPr>
            </w:pPr>
            <w:r w:rsidRPr="009646EF">
              <w:rPr>
                <w:w w:val="95"/>
                <w:lang w:eastAsia="zh-CN"/>
              </w:rPr>
              <w:t xml:space="preserve">Andere Beschäftigte, die mindestens 25 Prozent ihrer Arbeitszeit gemeinsam mit Pflegebedürftigen tagesstrukturierend, aktivierend, betreuend oder pflegend tätig sind </w:t>
            </w:r>
          </w:p>
        </w:tc>
        <w:tc>
          <w:tcPr>
            <w:tcW w:w="1134" w:type="dxa"/>
          </w:tcPr>
          <w:p w:rsidR="0038458C" w:rsidRPr="009646EF" w:rsidRDefault="0038458C" w:rsidP="00981F43">
            <w:pPr>
              <w:spacing w:line="264" w:lineRule="auto"/>
              <w:rPr>
                <w:w w:val="95"/>
                <w:lang w:eastAsia="zh-CN"/>
              </w:rPr>
            </w:pPr>
            <w:r w:rsidRPr="009646EF">
              <w:rPr>
                <w:w w:val="95"/>
                <w:lang w:eastAsia="zh-CN"/>
              </w:rPr>
              <w:t>667</w:t>
            </w:r>
          </w:p>
        </w:tc>
        <w:tc>
          <w:tcPr>
            <w:tcW w:w="2828" w:type="dxa"/>
            <w:vMerge/>
          </w:tcPr>
          <w:p w:rsidR="0038458C" w:rsidRPr="009646EF" w:rsidRDefault="0038458C" w:rsidP="00981F43">
            <w:pPr>
              <w:spacing w:line="264" w:lineRule="auto"/>
              <w:rPr>
                <w:w w:val="95"/>
              </w:rPr>
            </w:pPr>
          </w:p>
        </w:tc>
      </w:tr>
      <w:tr w:rsidR="0038458C" w:rsidRPr="009646EF" w:rsidTr="0038458C">
        <w:tc>
          <w:tcPr>
            <w:tcW w:w="5098" w:type="dxa"/>
          </w:tcPr>
          <w:p w:rsidR="0038458C" w:rsidRPr="009646EF" w:rsidRDefault="0038458C" w:rsidP="00981F43">
            <w:pPr>
              <w:spacing w:line="264" w:lineRule="auto"/>
              <w:rPr>
                <w:w w:val="95"/>
              </w:rPr>
            </w:pPr>
            <w:r w:rsidRPr="009646EF">
              <w:rPr>
                <w:w w:val="95"/>
                <w:lang w:eastAsia="zh-CN"/>
              </w:rPr>
              <w:t xml:space="preserve">Alle übrigen Beschäftigten </w:t>
            </w:r>
          </w:p>
        </w:tc>
        <w:tc>
          <w:tcPr>
            <w:tcW w:w="1134" w:type="dxa"/>
          </w:tcPr>
          <w:p w:rsidR="0038458C" w:rsidRPr="009646EF" w:rsidRDefault="0038458C" w:rsidP="00981F43">
            <w:pPr>
              <w:spacing w:line="264" w:lineRule="auto"/>
              <w:rPr>
                <w:w w:val="95"/>
                <w:lang w:eastAsia="zh-CN"/>
              </w:rPr>
            </w:pPr>
            <w:r w:rsidRPr="009646EF">
              <w:rPr>
                <w:w w:val="95"/>
                <w:lang w:eastAsia="zh-CN"/>
              </w:rPr>
              <w:t>334</w:t>
            </w:r>
          </w:p>
        </w:tc>
        <w:tc>
          <w:tcPr>
            <w:tcW w:w="2828" w:type="dxa"/>
            <w:vMerge/>
          </w:tcPr>
          <w:p w:rsidR="0038458C" w:rsidRPr="009646EF" w:rsidRDefault="0038458C" w:rsidP="00981F43">
            <w:pPr>
              <w:spacing w:line="264" w:lineRule="auto"/>
              <w:rPr>
                <w:w w:val="95"/>
              </w:rPr>
            </w:pPr>
          </w:p>
        </w:tc>
      </w:tr>
      <w:tr w:rsidR="0038458C" w:rsidRPr="009646EF" w:rsidTr="00DE1BB7">
        <w:tc>
          <w:tcPr>
            <w:tcW w:w="5098" w:type="dxa"/>
          </w:tcPr>
          <w:p w:rsidR="0038458C" w:rsidRPr="009646EF" w:rsidRDefault="0038458C" w:rsidP="00981F43">
            <w:pPr>
              <w:rPr>
                <w:w w:val="95"/>
                <w:lang w:eastAsia="zh-CN"/>
              </w:rPr>
            </w:pPr>
            <w:r w:rsidRPr="009646EF">
              <w:rPr>
                <w:w w:val="95"/>
                <w:lang w:eastAsia="zh-CN"/>
              </w:rPr>
              <w:t xml:space="preserve">Auszubildende nach dem </w:t>
            </w:r>
            <w:proofErr w:type="spellStart"/>
            <w:r w:rsidRPr="009646EF">
              <w:rPr>
                <w:w w:val="95"/>
                <w:lang w:eastAsia="zh-CN"/>
              </w:rPr>
              <w:t>Pflegeberufegesetz</w:t>
            </w:r>
            <w:proofErr w:type="spellEnd"/>
            <w:r w:rsidRPr="009646EF">
              <w:rPr>
                <w:w w:val="95"/>
                <w:lang w:eastAsia="zh-CN"/>
              </w:rPr>
              <w:t xml:space="preserve"> (in der Altenpflege; in der Gesundheits- und Krankenpflege; </w:t>
            </w:r>
            <w:r w:rsidR="00AA5369" w:rsidRPr="009646EF">
              <w:rPr>
                <w:w w:val="95"/>
                <w:lang w:eastAsia="zh-CN"/>
              </w:rPr>
              <w:t xml:space="preserve">in </w:t>
            </w:r>
            <w:r w:rsidRPr="009646EF">
              <w:rPr>
                <w:w w:val="95"/>
                <w:lang w:eastAsia="zh-CN"/>
              </w:rPr>
              <w:t>der Gesundheits- und Kinderkrankenpflege; Auszubildende zur Pflegefachfrau oder zum Pflegefachmann)</w:t>
            </w:r>
            <w:r w:rsidR="00AF5C23" w:rsidRPr="009646EF">
              <w:rPr>
                <w:w w:val="95"/>
                <w:lang w:eastAsia="zh-CN"/>
              </w:rPr>
              <w:t>;</w:t>
            </w:r>
          </w:p>
          <w:p w:rsidR="0038458C" w:rsidRPr="009646EF" w:rsidRDefault="0038458C" w:rsidP="00981F43">
            <w:pPr>
              <w:rPr>
                <w:w w:val="95"/>
                <w:lang w:eastAsia="zh-CN"/>
              </w:rPr>
            </w:pPr>
            <w:r w:rsidRPr="009646EF">
              <w:rPr>
                <w:w w:val="95"/>
                <w:lang w:eastAsia="zh-CN"/>
              </w:rPr>
              <w:t>Auszubildende in landesrechtlich geregelten Assistenz- oder Helferausbildungen in der Pflege von mindestens einjähriger Dauer</w:t>
            </w:r>
          </w:p>
        </w:tc>
        <w:tc>
          <w:tcPr>
            <w:tcW w:w="3962" w:type="dxa"/>
            <w:gridSpan w:val="2"/>
          </w:tcPr>
          <w:p w:rsidR="0038458C" w:rsidRPr="009646EF" w:rsidRDefault="0038458C" w:rsidP="00981F43">
            <w:pPr>
              <w:spacing w:line="264" w:lineRule="auto"/>
              <w:rPr>
                <w:w w:val="95"/>
              </w:rPr>
            </w:pPr>
            <w:r w:rsidRPr="009646EF">
              <w:rPr>
                <w:w w:val="95"/>
                <w:lang w:eastAsia="zh-CN"/>
              </w:rPr>
              <w:t>600</w:t>
            </w:r>
          </w:p>
        </w:tc>
      </w:tr>
      <w:tr w:rsidR="0038458C" w:rsidRPr="009646EF" w:rsidTr="00DE1BB7">
        <w:tc>
          <w:tcPr>
            <w:tcW w:w="5098" w:type="dxa"/>
          </w:tcPr>
          <w:p w:rsidR="0038458C" w:rsidRPr="009646EF" w:rsidRDefault="0038458C" w:rsidP="00981F43">
            <w:pPr>
              <w:spacing w:line="264" w:lineRule="auto"/>
              <w:rPr>
                <w:w w:val="95"/>
              </w:rPr>
            </w:pPr>
            <w:r w:rsidRPr="009646EF">
              <w:rPr>
                <w:w w:val="95"/>
              </w:rPr>
              <w:t xml:space="preserve">Freiwillige im freiwilligen sozialen Jahr im Sinne des § 2 des Bundesfreiwilligendienstgesetzes oder des § 2 des Jugendfreiwilligendienstgesetzes </w:t>
            </w:r>
          </w:p>
        </w:tc>
        <w:tc>
          <w:tcPr>
            <w:tcW w:w="3962" w:type="dxa"/>
            <w:gridSpan w:val="2"/>
          </w:tcPr>
          <w:p w:rsidR="0038458C" w:rsidRPr="009646EF" w:rsidRDefault="0038458C" w:rsidP="00981F43">
            <w:pPr>
              <w:spacing w:line="264" w:lineRule="auto"/>
              <w:rPr>
                <w:w w:val="95"/>
              </w:rPr>
            </w:pPr>
            <w:r w:rsidRPr="009646EF">
              <w:rPr>
                <w:w w:val="95"/>
              </w:rPr>
              <w:t>100</w:t>
            </w:r>
          </w:p>
        </w:tc>
      </w:tr>
    </w:tbl>
    <w:p w:rsidR="00B355C6" w:rsidRPr="009646EF" w:rsidRDefault="00B355C6" w:rsidP="006109FB"/>
    <w:p w:rsidR="00966AC5" w:rsidRPr="009646EF" w:rsidRDefault="005A6B97" w:rsidP="00896180">
      <w:r w:rsidRPr="009646EF">
        <w:lastRenderedPageBreak/>
        <w:t xml:space="preserve">Darüber hinaus kann die </w:t>
      </w:r>
      <w:r w:rsidR="00896180" w:rsidRPr="009646EF">
        <w:t xml:space="preserve">Prämie </w:t>
      </w:r>
      <w:r w:rsidR="00E84D09" w:rsidRPr="009646EF">
        <w:t xml:space="preserve">gemäß § 150a </w:t>
      </w:r>
      <w:bookmarkStart w:id="0" w:name="_GoBack"/>
      <w:r w:rsidR="00E84D09" w:rsidRPr="009646EF">
        <w:t>Abs. 9 SGB X</w:t>
      </w:r>
      <w:r w:rsidR="00887552" w:rsidRPr="009646EF">
        <w:t>I</w:t>
      </w:r>
      <w:r w:rsidR="00E84D09" w:rsidRPr="009646EF">
        <w:t xml:space="preserve"> </w:t>
      </w:r>
      <w:r w:rsidR="00896180" w:rsidRPr="009646EF">
        <w:t xml:space="preserve">bis maximal 1.500 Euro durch </w:t>
      </w:r>
      <w:r w:rsidR="006263AE" w:rsidRPr="009646EF">
        <w:t>die Länder oder die</w:t>
      </w:r>
      <w:r w:rsidR="00896180" w:rsidRPr="009646EF">
        <w:t xml:space="preserve"> Pflegeein</w:t>
      </w:r>
      <w:r w:rsidR="006263AE" w:rsidRPr="009646EF">
        <w:t xml:space="preserve">richtungen bzw. </w:t>
      </w:r>
      <w:r w:rsidR="00E84D09" w:rsidRPr="009646EF">
        <w:t>Arbeitgeber</w:t>
      </w:r>
      <w:r w:rsidRPr="009646EF">
        <w:t xml:space="preserve"> </w:t>
      </w:r>
      <w:r w:rsidR="00A770DB">
        <w:t xml:space="preserve">steuer- und sozialversicherungsabgabenfrei </w:t>
      </w:r>
      <w:r w:rsidR="00896180" w:rsidRPr="009646EF">
        <w:t>ergänzt werden.</w:t>
      </w:r>
    </w:p>
    <w:p w:rsidR="00966AC5" w:rsidRPr="009646EF" w:rsidRDefault="00966AC5" w:rsidP="00896180"/>
    <w:p w:rsidR="006B7C3B" w:rsidRPr="009646EF" w:rsidRDefault="00E84D09" w:rsidP="00896180">
      <w:r w:rsidRPr="009646EF">
        <w:t xml:space="preserve">Näheres </w:t>
      </w:r>
      <w:r w:rsidR="006263AE" w:rsidRPr="009646EF">
        <w:t xml:space="preserve">zur Corona-Prämie </w:t>
      </w:r>
      <w:r w:rsidRPr="009646EF">
        <w:t xml:space="preserve">ist in den </w:t>
      </w:r>
      <w:r w:rsidR="00DC684F" w:rsidRPr="009646EF">
        <w:t>Prämien-</w:t>
      </w:r>
      <w:r w:rsidRPr="009646EF">
        <w:t xml:space="preserve">Festlegungen </w:t>
      </w:r>
      <w:r w:rsidR="00DC684F" w:rsidRPr="009646EF">
        <w:t xml:space="preserve">Teil 1 </w:t>
      </w:r>
      <w:r w:rsidRPr="009646EF">
        <w:t xml:space="preserve">des GKV-Spitzenverbandes nach § 150a </w:t>
      </w:r>
      <w:r w:rsidR="0096477D" w:rsidRPr="009646EF">
        <w:t xml:space="preserve">Abs. 7 </w:t>
      </w:r>
      <w:r w:rsidRPr="009646EF">
        <w:t>SGB</w:t>
      </w:r>
      <w:r w:rsidR="006263AE" w:rsidRPr="009646EF">
        <w:t> </w:t>
      </w:r>
      <w:r w:rsidRPr="009646EF">
        <w:t>XI geregelt</w:t>
      </w:r>
      <w:r w:rsidR="006B7C3B" w:rsidRPr="009646EF">
        <w:t>.</w:t>
      </w:r>
      <w:r w:rsidR="007B793A">
        <w:t xml:space="preserve"> </w:t>
      </w:r>
    </w:p>
    <w:p w:rsidR="00F271CE" w:rsidRPr="009646EF" w:rsidRDefault="00F271CE" w:rsidP="00981F43"/>
    <w:bookmarkEnd w:id="0"/>
    <w:p w:rsidR="00F271CE" w:rsidRPr="009646EF" w:rsidRDefault="00F271CE" w:rsidP="006109FB">
      <w:r w:rsidRPr="009646EF">
        <w:t>Mit freundlichen Grüßen</w:t>
      </w:r>
    </w:p>
    <w:sectPr w:rsidR="00F271CE" w:rsidRPr="009646EF" w:rsidSect="00436AB4">
      <w:headerReference w:type="default" r:id="rId8"/>
      <w:headerReference w:type="first" r:id="rId9"/>
      <w:pgSz w:w="11906" w:h="16838" w:code="9"/>
      <w:pgMar w:top="2835" w:right="1418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B7" w:rsidRDefault="00DE1BB7" w:rsidP="00D77977">
      <w:pPr>
        <w:spacing w:line="240" w:lineRule="auto"/>
      </w:pPr>
      <w:r>
        <w:separator/>
      </w:r>
    </w:p>
  </w:endnote>
  <w:endnote w:type="continuationSeparator" w:id="0">
    <w:p w:rsidR="00DE1BB7" w:rsidRDefault="00DE1BB7" w:rsidP="00D77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B7" w:rsidRDefault="00DE1BB7" w:rsidP="00D77977">
      <w:pPr>
        <w:spacing w:line="240" w:lineRule="auto"/>
      </w:pPr>
      <w:r>
        <w:separator/>
      </w:r>
    </w:p>
  </w:footnote>
  <w:footnote w:type="continuationSeparator" w:id="0">
    <w:p w:rsidR="00DE1BB7" w:rsidRDefault="00DE1BB7" w:rsidP="00D77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B7" w:rsidRPr="00857C3E" w:rsidRDefault="00DE1BB7" w:rsidP="00857C3E">
    <w:pPr>
      <w:pStyle w:val="Kopfzeile"/>
      <w:rPr>
        <w:lang w:val="de-AT"/>
      </w:rPr>
    </w:pPr>
    <w:r>
      <w:rPr>
        <w:lang w:val="de-AT"/>
      </w:rPr>
      <w:t xml:space="preserve">Seite </w:t>
    </w:r>
    <w:r>
      <w:rPr>
        <w:lang w:val="de-AT"/>
      </w:rPr>
      <w:fldChar w:fldCharType="begin"/>
    </w:r>
    <w:r>
      <w:rPr>
        <w:lang w:val="de-AT"/>
      </w:rPr>
      <w:instrText xml:space="preserve"> PAGE   \* MERGEFORMAT </w:instrText>
    </w:r>
    <w:r>
      <w:rPr>
        <w:lang w:val="de-AT"/>
      </w:rPr>
      <w:fldChar w:fldCharType="separate"/>
    </w:r>
    <w:r w:rsidR="009B645F">
      <w:rPr>
        <w:noProof/>
        <w:lang w:val="de-AT"/>
      </w:rPr>
      <w:t>2</w:t>
    </w:r>
    <w:r>
      <w:rPr>
        <w:lang w:val="de-AT"/>
      </w:rPr>
      <w:fldChar w:fldCharType="end"/>
    </w:r>
    <w:r>
      <w:rPr>
        <w:lang w:val="de-AT"/>
      </w:rPr>
      <w:t>/</w:t>
    </w:r>
    <w:r>
      <w:rPr>
        <w:lang w:val="de-AT"/>
      </w:rPr>
      <w:fldChar w:fldCharType="begin"/>
    </w:r>
    <w:r>
      <w:rPr>
        <w:lang w:val="de-AT"/>
      </w:rPr>
      <w:instrText xml:space="preserve"> SECTIONPAGES   \* MERGEFORMAT </w:instrText>
    </w:r>
    <w:r>
      <w:rPr>
        <w:lang w:val="de-AT"/>
      </w:rPr>
      <w:fldChar w:fldCharType="separate"/>
    </w:r>
    <w:r w:rsidR="009B645F">
      <w:rPr>
        <w:noProof/>
        <w:lang w:val="de-AT"/>
      </w:rPr>
      <w:t>3</w:t>
    </w:r>
    <w:r>
      <w:rPr>
        <w:lang w:val="de-A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B7" w:rsidRDefault="00DE1BB7">
    <w:pPr>
      <w:pStyle w:val="Kopfzeile"/>
      <w:rPr>
        <w:sz w:val="18"/>
        <w:szCs w:val="18"/>
      </w:rPr>
    </w:pPr>
    <w:r w:rsidRPr="00966AC5">
      <w:rPr>
        <w:sz w:val="18"/>
        <w:szCs w:val="18"/>
      </w:rPr>
      <w:t xml:space="preserve">Anlage </w:t>
    </w:r>
    <w:r w:rsidR="009B645F">
      <w:rPr>
        <w:sz w:val="18"/>
        <w:szCs w:val="18"/>
      </w:rPr>
      <w:t xml:space="preserve">2 </w:t>
    </w:r>
    <w:r w:rsidRPr="00966AC5">
      <w:rPr>
        <w:sz w:val="18"/>
        <w:szCs w:val="18"/>
      </w:rPr>
      <w:t>zu den Prämien-Festlegungen Teil 1 des GKV-Spitzenverbandes nach § 150a Abs. 7 SGB XI</w:t>
    </w:r>
    <w:r>
      <w:rPr>
        <w:sz w:val="18"/>
        <w:szCs w:val="18"/>
      </w:rPr>
      <w:t xml:space="preserve"> </w:t>
    </w:r>
  </w:p>
  <w:p w:rsidR="00DE1BB7" w:rsidRPr="00966AC5" w:rsidRDefault="00DE1BB7">
    <w:pPr>
      <w:pStyle w:val="Kopfzeile"/>
      <w:rPr>
        <w:sz w:val="18"/>
        <w:szCs w:val="18"/>
      </w:rPr>
    </w:pPr>
    <w:r w:rsidRPr="00966AC5">
      <w:rPr>
        <w:sz w:val="18"/>
        <w:szCs w:val="18"/>
      </w:rPr>
      <w:t xml:space="preserve">Information der Beschäftigten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 w15:restartNumberingAfterBreak="0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 w15:restartNumberingAfterBreak="0">
    <w:nsid w:val="10496E9F"/>
    <w:multiLevelType w:val="hybridMultilevel"/>
    <w:tmpl w:val="57801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4" w15:restartNumberingAfterBreak="0">
    <w:nsid w:val="16A9172F"/>
    <w:multiLevelType w:val="hybridMultilevel"/>
    <w:tmpl w:val="40E4F1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9081E"/>
    <w:multiLevelType w:val="hybridMultilevel"/>
    <w:tmpl w:val="17CE8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7" w15:restartNumberingAfterBreak="0">
    <w:nsid w:val="1B39210D"/>
    <w:multiLevelType w:val="hybridMultilevel"/>
    <w:tmpl w:val="B16AC506"/>
    <w:lvl w:ilvl="0" w:tplc="144854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9" w15:restartNumberingAfterBreak="0">
    <w:nsid w:val="38CF251D"/>
    <w:multiLevelType w:val="hybridMultilevel"/>
    <w:tmpl w:val="ADAAF66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70E0A"/>
    <w:multiLevelType w:val="multilevel"/>
    <w:tmpl w:val="70A626CA"/>
    <w:numStyleLink w:val="GKVStandard"/>
  </w:abstractNum>
  <w:abstractNum w:abstractNumId="11" w15:restartNumberingAfterBreak="0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4C30"/>
    <w:multiLevelType w:val="hybridMultilevel"/>
    <w:tmpl w:val="EC2E1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76A51"/>
    <w:multiLevelType w:val="hybridMultilevel"/>
    <w:tmpl w:val="5DD07B50"/>
    <w:lvl w:ilvl="0" w:tplc="0F92D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6ABD"/>
    <w:multiLevelType w:val="hybridMultilevel"/>
    <w:tmpl w:val="40E4F1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  <w:num w:numId="14">
    <w:abstractNumId w:val="5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397"/>
  <w:autoHyphenation/>
  <w:hyphenationZone w:val="425"/>
  <w:drawingGridHorizontalSpacing w:val="18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F1"/>
    <w:rsid w:val="00006166"/>
    <w:rsid w:val="0003027D"/>
    <w:rsid w:val="0003665D"/>
    <w:rsid w:val="000659F0"/>
    <w:rsid w:val="000710BF"/>
    <w:rsid w:val="00085989"/>
    <w:rsid w:val="00091DB1"/>
    <w:rsid w:val="000C2119"/>
    <w:rsid w:val="000C2680"/>
    <w:rsid w:val="000C28FD"/>
    <w:rsid w:val="000C63A2"/>
    <w:rsid w:val="000E1ABF"/>
    <w:rsid w:val="00125948"/>
    <w:rsid w:val="00126A55"/>
    <w:rsid w:val="00170F11"/>
    <w:rsid w:val="0017174C"/>
    <w:rsid w:val="00184196"/>
    <w:rsid w:val="001B477F"/>
    <w:rsid w:val="001C12AB"/>
    <w:rsid w:val="001E7B0C"/>
    <w:rsid w:val="001F1F72"/>
    <w:rsid w:val="002122F7"/>
    <w:rsid w:val="0021536F"/>
    <w:rsid w:val="00224500"/>
    <w:rsid w:val="0024481F"/>
    <w:rsid w:val="00245BEF"/>
    <w:rsid w:val="002471A4"/>
    <w:rsid w:val="002522F4"/>
    <w:rsid w:val="00253BF7"/>
    <w:rsid w:val="002809E8"/>
    <w:rsid w:val="00282C33"/>
    <w:rsid w:val="00287398"/>
    <w:rsid w:val="00292423"/>
    <w:rsid w:val="00295237"/>
    <w:rsid w:val="002972C2"/>
    <w:rsid w:val="002A0CC2"/>
    <w:rsid w:val="002A71E2"/>
    <w:rsid w:val="002A7395"/>
    <w:rsid w:val="002B11A9"/>
    <w:rsid w:val="002F6211"/>
    <w:rsid w:val="0030002E"/>
    <w:rsid w:val="00313B1D"/>
    <w:rsid w:val="00321883"/>
    <w:rsid w:val="00357738"/>
    <w:rsid w:val="00367631"/>
    <w:rsid w:val="003813B2"/>
    <w:rsid w:val="003829E8"/>
    <w:rsid w:val="0038458C"/>
    <w:rsid w:val="003B3856"/>
    <w:rsid w:val="003E2ACC"/>
    <w:rsid w:val="003E382F"/>
    <w:rsid w:val="00405308"/>
    <w:rsid w:val="00414310"/>
    <w:rsid w:val="00436AB4"/>
    <w:rsid w:val="00462C76"/>
    <w:rsid w:val="00470C59"/>
    <w:rsid w:val="00471003"/>
    <w:rsid w:val="00482132"/>
    <w:rsid w:val="00490ACA"/>
    <w:rsid w:val="0049625C"/>
    <w:rsid w:val="004A2204"/>
    <w:rsid w:val="004B68EB"/>
    <w:rsid w:val="004C7D4E"/>
    <w:rsid w:val="004D2565"/>
    <w:rsid w:val="004E55D1"/>
    <w:rsid w:val="004E7A3D"/>
    <w:rsid w:val="004F6C02"/>
    <w:rsid w:val="00514BC3"/>
    <w:rsid w:val="00532CFC"/>
    <w:rsid w:val="005611BB"/>
    <w:rsid w:val="005746B7"/>
    <w:rsid w:val="0057678E"/>
    <w:rsid w:val="005A36BE"/>
    <w:rsid w:val="005A4DA9"/>
    <w:rsid w:val="005A6B97"/>
    <w:rsid w:val="005B1B1E"/>
    <w:rsid w:val="005B62ED"/>
    <w:rsid w:val="005C039F"/>
    <w:rsid w:val="005C1F0A"/>
    <w:rsid w:val="005D2A69"/>
    <w:rsid w:val="005D5E48"/>
    <w:rsid w:val="005D70E2"/>
    <w:rsid w:val="005E0135"/>
    <w:rsid w:val="005E2763"/>
    <w:rsid w:val="005F56B8"/>
    <w:rsid w:val="00604987"/>
    <w:rsid w:val="00606AC6"/>
    <w:rsid w:val="006109FB"/>
    <w:rsid w:val="0061352C"/>
    <w:rsid w:val="006263AE"/>
    <w:rsid w:val="00637A56"/>
    <w:rsid w:val="00676B58"/>
    <w:rsid w:val="00686572"/>
    <w:rsid w:val="00687575"/>
    <w:rsid w:val="00687FE5"/>
    <w:rsid w:val="006B7C3B"/>
    <w:rsid w:val="006C24F1"/>
    <w:rsid w:val="006E0061"/>
    <w:rsid w:val="0071509D"/>
    <w:rsid w:val="0072129E"/>
    <w:rsid w:val="00727364"/>
    <w:rsid w:val="007425ED"/>
    <w:rsid w:val="00746C67"/>
    <w:rsid w:val="00747070"/>
    <w:rsid w:val="007560A0"/>
    <w:rsid w:val="007603F2"/>
    <w:rsid w:val="00770050"/>
    <w:rsid w:val="0077246D"/>
    <w:rsid w:val="007754C1"/>
    <w:rsid w:val="00780069"/>
    <w:rsid w:val="007A7805"/>
    <w:rsid w:val="007B4A7D"/>
    <w:rsid w:val="007B793A"/>
    <w:rsid w:val="007C0BC5"/>
    <w:rsid w:val="007C6FAC"/>
    <w:rsid w:val="007F1113"/>
    <w:rsid w:val="008407D8"/>
    <w:rsid w:val="00851BDB"/>
    <w:rsid w:val="00852339"/>
    <w:rsid w:val="00855D4D"/>
    <w:rsid w:val="00857AA9"/>
    <w:rsid w:val="00857C3E"/>
    <w:rsid w:val="00861EF6"/>
    <w:rsid w:val="00873363"/>
    <w:rsid w:val="00887552"/>
    <w:rsid w:val="00896180"/>
    <w:rsid w:val="008C4767"/>
    <w:rsid w:val="008D76BE"/>
    <w:rsid w:val="008E2325"/>
    <w:rsid w:val="008E2B59"/>
    <w:rsid w:val="009268F4"/>
    <w:rsid w:val="00931934"/>
    <w:rsid w:val="00934974"/>
    <w:rsid w:val="00961D3E"/>
    <w:rsid w:val="009646EF"/>
    <w:rsid w:val="0096477D"/>
    <w:rsid w:val="00965D34"/>
    <w:rsid w:val="00966AC5"/>
    <w:rsid w:val="00977E5E"/>
    <w:rsid w:val="00981F43"/>
    <w:rsid w:val="00986BE4"/>
    <w:rsid w:val="009A5AD7"/>
    <w:rsid w:val="009B645F"/>
    <w:rsid w:val="009C163E"/>
    <w:rsid w:val="009C3802"/>
    <w:rsid w:val="009C76BF"/>
    <w:rsid w:val="009E2B31"/>
    <w:rsid w:val="009F22B1"/>
    <w:rsid w:val="009F2553"/>
    <w:rsid w:val="00A1335A"/>
    <w:rsid w:val="00A13DE1"/>
    <w:rsid w:val="00A150DD"/>
    <w:rsid w:val="00A42A54"/>
    <w:rsid w:val="00A4515B"/>
    <w:rsid w:val="00A770DB"/>
    <w:rsid w:val="00AA13E0"/>
    <w:rsid w:val="00AA4182"/>
    <w:rsid w:val="00AA5369"/>
    <w:rsid w:val="00AB6675"/>
    <w:rsid w:val="00AC4DCB"/>
    <w:rsid w:val="00AC5A3D"/>
    <w:rsid w:val="00AD6202"/>
    <w:rsid w:val="00AF5C23"/>
    <w:rsid w:val="00B00DE8"/>
    <w:rsid w:val="00B110ED"/>
    <w:rsid w:val="00B129E1"/>
    <w:rsid w:val="00B355C6"/>
    <w:rsid w:val="00B501B9"/>
    <w:rsid w:val="00B56550"/>
    <w:rsid w:val="00B615B5"/>
    <w:rsid w:val="00B72C88"/>
    <w:rsid w:val="00B7353A"/>
    <w:rsid w:val="00B93F02"/>
    <w:rsid w:val="00BB659C"/>
    <w:rsid w:val="00BC0ABA"/>
    <w:rsid w:val="00BE18DB"/>
    <w:rsid w:val="00BE31F9"/>
    <w:rsid w:val="00BE5DF1"/>
    <w:rsid w:val="00C02E98"/>
    <w:rsid w:val="00C21154"/>
    <w:rsid w:val="00C42AB7"/>
    <w:rsid w:val="00C56ECA"/>
    <w:rsid w:val="00C66AD1"/>
    <w:rsid w:val="00C67791"/>
    <w:rsid w:val="00C70597"/>
    <w:rsid w:val="00C74E65"/>
    <w:rsid w:val="00C81C0D"/>
    <w:rsid w:val="00C9475C"/>
    <w:rsid w:val="00C95143"/>
    <w:rsid w:val="00CA2FFF"/>
    <w:rsid w:val="00CB5054"/>
    <w:rsid w:val="00CC72DC"/>
    <w:rsid w:val="00CD0BBE"/>
    <w:rsid w:val="00D328A7"/>
    <w:rsid w:val="00D332D7"/>
    <w:rsid w:val="00D36A06"/>
    <w:rsid w:val="00D3753E"/>
    <w:rsid w:val="00D45C60"/>
    <w:rsid w:val="00D52529"/>
    <w:rsid w:val="00D5506C"/>
    <w:rsid w:val="00D70EC4"/>
    <w:rsid w:val="00D75414"/>
    <w:rsid w:val="00D77977"/>
    <w:rsid w:val="00D864AB"/>
    <w:rsid w:val="00D865BA"/>
    <w:rsid w:val="00DA52DD"/>
    <w:rsid w:val="00DC48D6"/>
    <w:rsid w:val="00DC684F"/>
    <w:rsid w:val="00DD03EE"/>
    <w:rsid w:val="00DD04A8"/>
    <w:rsid w:val="00DE1BB7"/>
    <w:rsid w:val="00DE2448"/>
    <w:rsid w:val="00DE34BF"/>
    <w:rsid w:val="00DF6517"/>
    <w:rsid w:val="00E04D8E"/>
    <w:rsid w:val="00E15B52"/>
    <w:rsid w:val="00E463E3"/>
    <w:rsid w:val="00E50571"/>
    <w:rsid w:val="00E50CAC"/>
    <w:rsid w:val="00E50D9D"/>
    <w:rsid w:val="00E533E1"/>
    <w:rsid w:val="00E6641D"/>
    <w:rsid w:val="00E76D2E"/>
    <w:rsid w:val="00E80E85"/>
    <w:rsid w:val="00E84D09"/>
    <w:rsid w:val="00E90D94"/>
    <w:rsid w:val="00E916F5"/>
    <w:rsid w:val="00E92E8D"/>
    <w:rsid w:val="00E968ED"/>
    <w:rsid w:val="00E97864"/>
    <w:rsid w:val="00ED066F"/>
    <w:rsid w:val="00ED3C1A"/>
    <w:rsid w:val="00ED5B18"/>
    <w:rsid w:val="00EE0759"/>
    <w:rsid w:val="00EF7C91"/>
    <w:rsid w:val="00F135C5"/>
    <w:rsid w:val="00F21915"/>
    <w:rsid w:val="00F271CE"/>
    <w:rsid w:val="00F413F7"/>
    <w:rsid w:val="00F509F6"/>
    <w:rsid w:val="00F5702E"/>
    <w:rsid w:val="00F81105"/>
    <w:rsid w:val="00F929B7"/>
    <w:rsid w:val="00F97304"/>
    <w:rsid w:val="00FB4282"/>
    <w:rsid w:val="00FB4A0A"/>
    <w:rsid w:val="00FC2882"/>
    <w:rsid w:val="00FD07E2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F7B350F"/>
  <w15:docId w15:val="{CDAF857E-9334-414F-84BF-B11C7093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3" w:qFormat="1"/>
    <w:lsdException w:name="Salutation" w:semiHidden="1" w:uiPriority="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39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ACC"/>
  </w:style>
  <w:style w:type="paragraph" w:styleId="berschrift1">
    <w:name w:val="heading 1"/>
    <w:basedOn w:val="Standard"/>
    <w:next w:val="Standard"/>
    <w:link w:val="berschrift1Zchn"/>
    <w:qFormat/>
    <w:rsid w:val="003E2ACC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3E2ACC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3E2ACC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3E2ACC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3E2ACC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3E2ACC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3E2ACC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3E2ACC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3E2ACC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E2ACC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3E2ACC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3E2ACC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3E2ACC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3E2ACC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3E2ACC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3E2ACC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3E2ACC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3E2ACC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3E2ACC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3E2ACC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3E2ACC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3E2ACC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3E2ACC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3E2ACC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3E2ACC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3E2ACC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3E2ACC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ACC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3E2ACC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3E2ACC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3E2ACC"/>
    <w:rPr>
      <w:i/>
      <w:iCs/>
    </w:rPr>
  </w:style>
  <w:style w:type="character" w:styleId="Fett">
    <w:name w:val="Strong"/>
    <w:basedOn w:val="Absatz-Standardschriftart"/>
    <w:uiPriority w:val="4"/>
    <w:qFormat/>
    <w:rsid w:val="003E2ACC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3E2ACC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2ACC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E2AC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E2ACC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3E2ACC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3E2ACC"/>
    <w:rPr>
      <w:color w:val="BE0421" w:themeColor="accent1"/>
      <w:u w:val="single"/>
    </w:rPr>
  </w:style>
  <w:style w:type="character" w:styleId="Buchtitel">
    <w:name w:val="Book Title"/>
    <w:basedOn w:val="Absatz-Standardschriftart"/>
    <w:uiPriority w:val="33"/>
    <w:unhideWhenUsed/>
    <w:rsid w:val="003E2ACC"/>
    <w:rPr>
      <w:spacing w:val="0"/>
      <w:sz w:val="56"/>
    </w:rPr>
  </w:style>
  <w:style w:type="paragraph" w:styleId="Listenabsatz">
    <w:name w:val="List Paragraph"/>
    <w:basedOn w:val="Standard"/>
    <w:uiPriority w:val="34"/>
    <w:rsid w:val="003E2ACC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3E2ACC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3E2ACC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3E2ACC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3E2ACC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E2ACC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3E2ACC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3E2AC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2ACC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3E2ACC"/>
    <w:rPr>
      <w:vertAlign w:val="superscript"/>
    </w:rPr>
  </w:style>
  <w:style w:type="paragraph" w:styleId="Beschriftung">
    <w:name w:val="caption"/>
    <w:basedOn w:val="Standard"/>
    <w:uiPriority w:val="35"/>
    <w:rsid w:val="003E2ACC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3E2ACC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3E2ACC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3E2AC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ACC"/>
  </w:style>
  <w:style w:type="paragraph" w:styleId="Fuzeile">
    <w:name w:val="footer"/>
    <w:basedOn w:val="Standard"/>
    <w:link w:val="FuzeileZchn"/>
    <w:uiPriority w:val="9"/>
    <w:unhideWhenUsed/>
    <w:rsid w:val="003E2ACC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3E2ACC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E2ACC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3E2ACC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E2ACC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E2ACC"/>
  </w:style>
  <w:style w:type="paragraph" w:styleId="Textkrper2">
    <w:name w:val="Body Text 2"/>
    <w:basedOn w:val="Standard"/>
    <w:link w:val="Textkrper2Zchn"/>
    <w:uiPriority w:val="99"/>
    <w:semiHidden/>
    <w:unhideWhenUsed/>
    <w:rsid w:val="003E2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E2ACC"/>
  </w:style>
  <w:style w:type="paragraph" w:styleId="Textkrper3">
    <w:name w:val="Body Text 3"/>
    <w:basedOn w:val="Standard"/>
    <w:link w:val="Textkrper3Zchn"/>
    <w:uiPriority w:val="99"/>
    <w:semiHidden/>
    <w:unhideWhenUsed/>
    <w:rsid w:val="003E2ACC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E2ACC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E2ACC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E2ACC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E2ACC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E2ACC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E2ACC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E2ACC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E2AC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E2ACC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E2ACC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E2ACC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E2ACC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E2ACC"/>
  </w:style>
  <w:style w:type="character" w:styleId="Kommentarzeichen">
    <w:name w:val="annotation reference"/>
    <w:basedOn w:val="Absatz-Standardschriftart"/>
    <w:uiPriority w:val="99"/>
    <w:semiHidden/>
    <w:unhideWhenUsed/>
    <w:rsid w:val="003E2A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AC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2AC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A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2ACC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E2ACC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3E2ACC"/>
  </w:style>
  <w:style w:type="paragraph" w:styleId="Dokumentstruktur">
    <w:name w:val="Document Map"/>
    <w:basedOn w:val="Standard"/>
    <w:link w:val="DokumentstrukturZchn"/>
    <w:uiPriority w:val="99"/>
    <w:unhideWhenUsed/>
    <w:rsid w:val="003E2ACC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3E2ACC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E2ACC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E2ACC"/>
  </w:style>
  <w:style w:type="paragraph" w:styleId="Endnotentext">
    <w:name w:val="endnote text"/>
    <w:basedOn w:val="Standard"/>
    <w:link w:val="EndnotentextZchn"/>
    <w:uiPriority w:val="99"/>
    <w:semiHidden/>
    <w:unhideWhenUsed/>
    <w:rsid w:val="003E2ACC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2ACC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3E2AC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3E2ACC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Link">
    <w:name w:val="FollowedHyperlink"/>
    <w:basedOn w:val="Absatz-Standardschriftart"/>
    <w:uiPriority w:val="99"/>
    <w:semiHidden/>
    <w:unhideWhenUsed/>
    <w:rsid w:val="003E2ACC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3E2ACC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3E2ACC"/>
  </w:style>
  <w:style w:type="paragraph" w:styleId="Listennummer2">
    <w:name w:val="List Number 2"/>
    <w:basedOn w:val="Standard"/>
    <w:uiPriority w:val="14"/>
    <w:unhideWhenUsed/>
    <w:rsid w:val="003E2ACC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3E2ACC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3E2ACC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3E2ACC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3E2ACC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E2ACC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E2ACC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3E2ACC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3E2ACC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3E2ACC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873363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73363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73363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1352C"/>
    <w:pPr>
      <w:numPr>
        <w:ilvl w:val="4"/>
        <w:numId w:val="1"/>
      </w:numPr>
      <w:contextualSpacing/>
    </w:pPr>
  </w:style>
  <w:style w:type="paragraph" w:styleId="KeinLeerraum">
    <w:name w:val="No Spacing"/>
    <w:uiPriority w:val="1"/>
    <w:rsid w:val="003E2ACC"/>
    <w:pPr>
      <w:spacing w:line="240" w:lineRule="auto"/>
    </w:pPr>
    <w:rPr>
      <w:lang w:eastAsia="en-US"/>
    </w:rPr>
  </w:style>
  <w:style w:type="character" w:styleId="Platzhaltertext">
    <w:name w:val="Placeholder Text"/>
    <w:basedOn w:val="Absatz-Standardschriftart"/>
    <w:uiPriority w:val="99"/>
    <w:rsid w:val="003E2ACC"/>
    <w:rPr>
      <w:color w:val="808080"/>
    </w:rPr>
  </w:style>
  <w:style w:type="paragraph" w:customStyle="1" w:styleId="Absenderblock">
    <w:name w:val="Absenderblock"/>
    <w:basedOn w:val="Standard"/>
    <w:link w:val="AbsenderblockZchn"/>
    <w:uiPriority w:val="9"/>
    <w:rsid w:val="003E2ACC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3E2ACC"/>
    <w:rPr>
      <w:sz w:val="16"/>
      <w:szCs w:val="16"/>
      <w:lang w:eastAsia="en-US"/>
    </w:rPr>
  </w:style>
  <w:style w:type="paragraph" w:customStyle="1" w:styleId="Absendername">
    <w:name w:val="Absendername"/>
    <w:basedOn w:val="Absenderblock"/>
    <w:next w:val="Absenderblock"/>
    <w:uiPriority w:val="9"/>
    <w:rsid w:val="003E2ACC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3E2ACC"/>
    <w:pPr>
      <w:spacing w:after="40"/>
    </w:pPr>
    <w:rPr>
      <w:sz w:val="14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3E2ACC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3E2ACC"/>
    <w:rPr>
      <w:lang w:eastAsia="en-US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3E2ACC"/>
  </w:style>
  <w:style w:type="paragraph" w:customStyle="1" w:styleId="Faxtitel">
    <w:name w:val="Faxtitel"/>
    <w:basedOn w:val="Titel"/>
    <w:next w:val="Standard"/>
    <w:rsid w:val="003E2ACC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3E2ACC"/>
    <w:pPr>
      <w:ind w:left="1247"/>
    </w:pPr>
  </w:style>
  <w:style w:type="paragraph" w:customStyle="1" w:styleId="FlietextEbene5">
    <w:name w:val="Fließtext Ebene 5"/>
    <w:basedOn w:val="FlietextEbene4"/>
    <w:unhideWhenUsed/>
    <w:rsid w:val="003E2ACC"/>
    <w:pPr>
      <w:ind w:left="1588"/>
    </w:pPr>
  </w:style>
  <w:style w:type="paragraph" w:customStyle="1" w:styleId="FlietextEbene6">
    <w:name w:val="Fließtext Ebene 6"/>
    <w:basedOn w:val="FlietextEbene5"/>
    <w:unhideWhenUsed/>
    <w:rsid w:val="003E2ACC"/>
    <w:pPr>
      <w:ind w:left="1928"/>
    </w:pPr>
  </w:style>
  <w:style w:type="paragraph" w:customStyle="1" w:styleId="FlietextEbene7">
    <w:name w:val="Fließtext Ebene 7"/>
    <w:basedOn w:val="FlietextEbene6"/>
    <w:unhideWhenUsed/>
    <w:rsid w:val="003E2ACC"/>
    <w:pPr>
      <w:ind w:left="2325"/>
    </w:pPr>
  </w:style>
  <w:style w:type="paragraph" w:customStyle="1" w:styleId="FlietextEbene8">
    <w:name w:val="Fließtext Ebene 8"/>
    <w:basedOn w:val="FlietextEbene7"/>
    <w:unhideWhenUsed/>
    <w:rsid w:val="003E2ACC"/>
    <w:pPr>
      <w:ind w:left="2892"/>
    </w:pPr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3E2ACC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3E2ACC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3E2ACC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3E2ACC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3E2ACC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3E2ACC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3E2ACC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3E2ACC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3E2ACC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3E2ACC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3E2ACC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3E2ACC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3E2ACC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3E2ACC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3E2ACC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3E2ACC"/>
  </w:style>
  <w:style w:type="paragraph" w:customStyle="1" w:styleId="BelehrunginPresse">
    <w:name w:val="Belehrung in Presse"/>
    <w:basedOn w:val="Standard"/>
    <w:uiPriority w:val="10"/>
    <w:rsid w:val="008407D8"/>
    <w:pPr>
      <w:ind w:left="68" w:right="68"/>
    </w:pPr>
    <w:rPr>
      <w:rFonts w:eastAsia="Times New Roman" w:cs="Times New Roman"/>
    </w:rPr>
  </w:style>
  <w:style w:type="paragraph" w:customStyle="1" w:styleId="Betreff">
    <w:name w:val="Betreff"/>
    <w:uiPriority w:val="9"/>
    <w:rsid w:val="003E2ACC"/>
    <w:pPr>
      <w:spacing w:after="660"/>
    </w:pPr>
    <w:rPr>
      <w:rFonts w:eastAsia="Times New Roman" w:cs="Times New Roman"/>
      <w:b/>
    </w:rPr>
  </w:style>
  <w:style w:type="paragraph" w:customStyle="1" w:styleId="Empfnger">
    <w:name w:val="Empfänger"/>
    <w:basedOn w:val="Standard"/>
    <w:uiPriority w:val="9"/>
    <w:rsid w:val="003E2ACC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3E2ACC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3E2ACC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3E2ACC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3E2ACC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3E2ACC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3E2ACC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3E2ACC"/>
    <w:pPr>
      <w:numPr>
        <w:numId w:val="2"/>
      </w:numPr>
    </w:pPr>
  </w:style>
  <w:style w:type="paragraph" w:customStyle="1" w:styleId="Kontrollkstchen">
    <w:name w:val="Kontrollkästchen"/>
    <w:basedOn w:val="Standard"/>
    <w:next w:val="Standard"/>
    <w:rsid w:val="003E2ACC"/>
    <w:pPr>
      <w:spacing w:line="240" w:lineRule="auto"/>
    </w:pPr>
    <w:rPr>
      <w:rFonts w:ascii="MS Gothic" w:hAnsi="MS Gothic"/>
    </w:rPr>
  </w:style>
  <w:style w:type="paragraph" w:customStyle="1" w:styleId="StandardRechts">
    <w:name w:val="Standard Rechts"/>
    <w:basedOn w:val="Standard"/>
    <w:rsid w:val="003E2ACC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3E2ACC"/>
    <w:pPr>
      <w:jc w:val="center"/>
    </w:pPr>
    <w:rPr>
      <w:rFonts w:eastAsia="Times New Roman" w:cs="Times New Roman"/>
    </w:r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3E2ACC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Pressemitteilung">
    <w:name w:val="Titel Pressemitteilung"/>
    <w:basedOn w:val="Titel"/>
    <w:next w:val="Standard"/>
    <w:uiPriority w:val="9"/>
    <w:rsid w:val="003E2ACC"/>
    <w:pPr>
      <w:spacing w:before="560" w:after="560"/>
    </w:pPr>
  </w:style>
  <w:style w:type="paragraph" w:customStyle="1" w:styleId="Zusatztext">
    <w:name w:val="Zusatztext"/>
    <w:basedOn w:val="Absenderzeile"/>
    <w:rsid w:val="003E2ACC"/>
    <w:rPr>
      <w:spacing w:val="-10"/>
      <w:sz w:val="12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3E2ACC"/>
    <w:pPr>
      <w:spacing w:before="520"/>
    </w:pPr>
  </w:style>
  <w:style w:type="paragraph" w:customStyle="1" w:styleId="Vorschlge">
    <w:name w:val="Vorschläge"/>
    <w:basedOn w:val="Standard"/>
    <w:next w:val="Standard"/>
    <w:rsid w:val="003E2ACC"/>
    <w:pPr>
      <w:spacing w:after="120"/>
    </w:pPr>
  </w:style>
  <w:style w:type="table" w:styleId="Tabellenraster">
    <w:name w:val="Table Grid"/>
    <w:basedOn w:val="NormaleTabelle"/>
    <w:uiPriority w:val="59"/>
    <w:rsid w:val="003E2ACC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fortsetzung">
    <w:name w:val="List Continue"/>
    <w:basedOn w:val="Standard"/>
    <w:uiPriority w:val="14"/>
    <w:rsid w:val="003E2ACC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3E2ACC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3E2ACC"/>
    <w:pPr>
      <w:spacing w:after="120"/>
      <w:ind w:left="1191"/>
    </w:pPr>
    <w:rPr>
      <w:lang w:eastAsia="en-US"/>
    </w:rPr>
  </w:style>
  <w:style w:type="paragraph" w:customStyle="1" w:styleId="Pressebelehrung">
    <w:name w:val="Pressebelehrung"/>
    <w:basedOn w:val="Standard"/>
    <w:next w:val="Standard"/>
    <w:uiPriority w:val="10"/>
    <w:rsid w:val="003E2A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paragraph" w:customStyle="1" w:styleId="Titelzentriert">
    <w:name w:val="Titel zentriert"/>
    <w:basedOn w:val="Standard"/>
    <w:uiPriority w:val="14"/>
    <w:rsid w:val="003E2ACC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agundLinie">
    <w:name w:val="Vorschlag und Linie"/>
    <w:basedOn w:val="Vorschlge"/>
    <w:next w:val="Standard"/>
    <w:rsid w:val="003E2ACC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3E2ACC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3E2ACC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3E2ACC"/>
    <w:rPr>
      <w:rFonts w:asciiTheme="majorHAnsi" w:eastAsiaTheme="majorEastAsia" w:hAnsiTheme="majorHAnsi" w:cstheme="majorBidi"/>
      <w:b/>
      <w:bCs/>
      <w:lang w:eastAsia="en-US"/>
    </w:rPr>
  </w:style>
  <w:style w:type="numbering" w:customStyle="1" w:styleId="GKVStandard">
    <w:name w:val="GKV Standard"/>
    <w:uiPriority w:val="99"/>
    <w:rsid w:val="003E2ACC"/>
    <w:pPr>
      <w:numPr>
        <w:numId w:val="3"/>
      </w:numPr>
    </w:pPr>
  </w:style>
  <w:style w:type="numbering" w:customStyle="1" w:styleId="GKVStellungnahme">
    <w:name w:val="GKV Stellungnahme"/>
    <w:uiPriority w:val="99"/>
    <w:rsid w:val="003E2ACC"/>
    <w:pPr>
      <w:numPr>
        <w:numId w:val="4"/>
      </w:numPr>
    </w:pPr>
  </w:style>
  <w:style w:type="paragraph" w:customStyle="1" w:styleId="Titelrechts">
    <w:name w:val="Titel rechts"/>
    <w:basedOn w:val="Titel"/>
    <w:rsid w:val="003E2ACC"/>
    <w:pPr>
      <w:jc w:val="right"/>
    </w:pPr>
    <w:rPr>
      <w:b/>
    </w:rPr>
  </w:style>
  <w:style w:type="paragraph" w:customStyle="1" w:styleId="Standardklein">
    <w:name w:val="Standard klein"/>
    <w:basedOn w:val="Standard"/>
    <w:rsid w:val="003E2ACC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3E2ACC"/>
    <w:rPr>
      <w:sz w:val="8"/>
    </w:rPr>
  </w:style>
  <w:style w:type="paragraph" w:customStyle="1" w:styleId="StandardkleinRechts">
    <w:name w:val="Standard klein Rechts"/>
    <w:basedOn w:val="Standardklein"/>
    <w:rsid w:val="003E2ACC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3E2ACC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3E2ACC"/>
    <w:pPr>
      <w:spacing w:after="360"/>
    </w:pPr>
    <w:rPr>
      <w:rFonts w:eastAsia="Times New Roman" w:cs="Times New Roman"/>
      <w:b/>
      <w:szCs w:val="20"/>
    </w:rPr>
  </w:style>
  <w:style w:type="paragraph" w:customStyle="1" w:styleId="Default">
    <w:name w:val="Default"/>
    <w:rsid w:val="00F271C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.ertmer\AppData\Roaming\Microsoft\Templates\GKV%20Spitzenverband\Blanko_Hoch_Logo_Farbe.dotx" TargetMode="External"/></Relationships>
</file>

<file path=word/theme/theme1.xml><?xml version="1.0" encoding="utf-8"?>
<a:theme xmlns:a="http://schemas.openxmlformats.org/drawingml/2006/main" name="GKV_Design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accent2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D574-3309-42A6-AA5F-7A532684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Blanko_Hoch_Logo_Farbe</Template>
  <TotalTime>0</TotalTime>
  <Pages>3</Pages>
  <Words>644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GKV-SV</dc:creator>
  <cp:lastModifiedBy>Nadine Ertmer</cp:lastModifiedBy>
  <cp:revision>2</cp:revision>
  <cp:lastPrinted>2020-06-09T08:09:00Z</cp:lastPrinted>
  <dcterms:created xsi:type="dcterms:W3CDTF">2020-06-09T15:39:00Z</dcterms:created>
  <dcterms:modified xsi:type="dcterms:W3CDTF">2020-06-09T15:39:00Z</dcterms:modified>
</cp:coreProperties>
</file>